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4B" w:rsidRPr="001545E3" w:rsidRDefault="001545E3" w:rsidP="001545E3">
      <w:pPr>
        <w:jc w:val="center"/>
        <w:rPr>
          <w:sz w:val="28"/>
        </w:rPr>
      </w:pPr>
      <w:r w:rsidRPr="001545E3">
        <w:rPr>
          <w:sz w:val="28"/>
        </w:rPr>
        <w:t>Factors to Consider when Designing Partition Plans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 xml:space="preserve">Population </w:t>
      </w:r>
    </w:p>
    <w:p w:rsidR="001545E3" w:rsidRDefault="001545E3" w:rsidP="001545E3">
      <w:pPr>
        <w:pStyle w:val="ListParagraph"/>
        <w:numPr>
          <w:ilvl w:val="1"/>
          <w:numId w:val="1"/>
        </w:numPr>
        <w:spacing w:line="360" w:lineRule="auto"/>
      </w:pPr>
      <w:r>
        <w:t xml:space="preserve">Numbers </w:t>
      </w:r>
    </w:p>
    <w:p w:rsidR="001545E3" w:rsidRDefault="001545E3" w:rsidP="001545E3">
      <w:pPr>
        <w:pStyle w:val="ListParagraph"/>
        <w:numPr>
          <w:ilvl w:val="1"/>
          <w:numId w:val="1"/>
        </w:numPr>
        <w:spacing w:line="360" w:lineRule="auto"/>
      </w:pPr>
      <w:r>
        <w:t>Locations of different groups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>Land Ownership</w:t>
      </w:r>
    </w:p>
    <w:p w:rsidR="001545E3" w:rsidRDefault="001545E3" w:rsidP="001545E3">
      <w:pPr>
        <w:pStyle w:val="ListParagraph"/>
        <w:numPr>
          <w:ilvl w:val="1"/>
          <w:numId w:val="1"/>
        </w:numPr>
        <w:spacing w:line="360" w:lineRule="auto"/>
      </w:pPr>
      <w:r>
        <w:t xml:space="preserve">Amounts </w:t>
      </w:r>
    </w:p>
    <w:p w:rsidR="001545E3" w:rsidRDefault="001545E3" w:rsidP="001545E3">
      <w:pPr>
        <w:pStyle w:val="ListParagraph"/>
        <w:numPr>
          <w:ilvl w:val="1"/>
          <w:numId w:val="1"/>
        </w:numPr>
        <w:spacing w:line="360" w:lineRule="auto"/>
      </w:pPr>
      <w:r>
        <w:t xml:space="preserve">Locations of different groups 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 xml:space="preserve">Quality of land for agriculture 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>Location of natural resources including water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 xml:space="preserve">Location of cities 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>Shape of viable state:</w:t>
      </w:r>
    </w:p>
    <w:p w:rsidR="001545E3" w:rsidRDefault="001545E3" w:rsidP="001545E3">
      <w:pPr>
        <w:pStyle w:val="ListParagraph"/>
        <w:numPr>
          <w:ilvl w:val="1"/>
          <w:numId w:val="1"/>
        </w:numPr>
        <w:spacing w:line="360" w:lineRule="auto"/>
      </w:pPr>
      <w:r>
        <w:t xml:space="preserve">Access to the sea </w:t>
      </w:r>
    </w:p>
    <w:p w:rsidR="001545E3" w:rsidRDefault="001545E3" w:rsidP="001545E3">
      <w:pPr>
        <w:pStyle w:val="ListParagraph"/>
        <w:numPr>
          <w:ilvl w:val="1"/>
          <w:numId w:val="1"/>
        </w:numPr>
        <w:spacing w:line="360" w:lineRule="auto"/>
      </w:pPr>
      <w:r>
        <w:t xml:space="preserve">Length of the borders (affects ability to control and protect them) </w:t>
      </w:r>
    </w:p>
    <w:p w:rsidR="001545E3" w:rsidRDefault="001545E3" w:rsidP="001545E3">
      <w:pPr>
        <w:pStyle w:val="ListParagraph"/>
        <w:numPr>
          <w:ilvl w:val="1"/>
          <w:numId w:val="1"/>
        </w:numPr>
        <w:spacing w:line="360" w:lineRule="auto"/>
      </w:pPr>
      <w:r>
        <w:t xml:space="preserve">Size of the state 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 xml:space="preserve">Historical claims and ties 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 xml:space="preserve">Religious claims and ties, including to Jerusalem 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 xml:space="preserve">Previous commitments made 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 xml:space="preserve">The Holocaust </w:t>
      </w:r>
    </w:p>
    <w:p w:rsidR="001545E3" w:rsidRPr="001545E3" w:rsidRDefault="001545E3" w:rsidP="001545E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545E3">
        <w:rPr>
          <w:b/>
        </w:rPr>
        <w:t xml:space="preserve">Fairness </w:t>
      </w:r>
    </w:p>
    <w:p w:rsidR="001545E3" w:rsidRDefault="001545E3" w:rsidP="001545E3">
      <w:pPr>
        <w:pStyle w:val="ListParagraph"/>
        <w:numPr>
          <w:ilvl w:val="0"/>
          <w:numId w:val="1"/>
        </w:numPr>
        <w:spacing w:line="360" w:lineRule="auto"/>
      </w:pPr>
      <w:r w:rsidRPr="001545E3">
        <w:rPr>
          <w:b/>
        </w:rPr>
        <w:t>International opinion</w:t>
      </w:r>
      <w:r>
        <w:t xml:space="preserve"> (i.e. will the plan be recognized and accepted by the world community?) </w:t>
      </w:r>
    </w:p>
    <w:p w:rsidR="001545E3" w:rsidRDefault="001545E3" w:rsidP="001545E3">
      <w:pPr>
        <w:pStyle w:val="ListParagraph"/>
        <w:numPr>
          <w:ilvl w:val="0"/>
          <w:numId w:val="1"/>
        </w:numPr>
        <w:spacing w:line="360" w:lineRule="auto"/>
      </w:pPr>
      <w:r w:rsidRPr="001545E3">
        <w:rPr>
          <w:b/>
        </w:rPr>
        <w:t>Local opinion</w:t>
      </w:r>
      <w:r>
        <w:t xml:space="preserve"> (i.e. will the plan be recognized and accepted by those immediately affected?)</w:t>
      </w:r>
    </w:p>
    <w:p w:rsidR="001545E3" w:rsidRDefault="001545E3" w:rsidP="001545E3">
      <w:pPr>
        <w:pStyle w:val="ListParagraph"/>
        <w:numPr>
          <w:ilvl w:val="0"/>
          <w:numId w:val="1"/>
        </w:numPr>
        <w:spacing w:line="360" w:lineRule="auto"/>
      </w:pPr>
      <w:r w:rsidRPr="001545E3">
        <w:rPr>
          <w:b/>
        </w:rPr>
        <w:t>Military strength of each</w:t>
      </w:r>
      <w:r>
        <w:t xml:space="preserve"> community (i.e. will one party be able to undermine a plan that it opposes?) </w:t>
      </w:r>
      <w:bookmarkStart w:id="0" w:name="_GoBack"/>
      <w:bookmarkEnd w:id="0"/>
    </w:p>
    <w:sectPr w:rsidR="0015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F7D26"/>
    <w:multiLevelType w:val="hybridMultilevel"/>
    <w:tmpl w:val="4954AE2E"/>
    <w:lvl w:ilvl="0" w:tplc="C154524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E3"/>
    <w:rsid w:val="00137E12"/>
    <w:rsid w:val="001545E3"/>
    <w:rsid w:val="00E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A2A95-1D5B-4C2F-9B61-D4ED840C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Junko, Jay</dc:creator>
  <cp:keywords/>
  <dc:description/>
  <cp:lastModifiedBy>Junko, Jay</cp:lastModifiedBy>
  <cp:revision>1</cp:revision>
  <dcterms:created xsi:type="dcterms:W3CDTF">2016-02-25T18:48:00Z</dcterms:created>
  <dcterms:modified xsi:type="dcterms:W3CDTF">2016-02-25T18:54:00Z</dcterms:modified>
</cp:coreProperties>
</file>