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48" w:rsidRPr="00393448" w:rsidRDefault="00393448" w:rsidP="00393448">
      <w:pPr>
        <w:shd w:val="clear" w:color="auto" w:fill="FFFFFF"/>
        <w:spacing w:line="240" w:lineRule="auto"/>
        <w:rPr>
          <w:rFonts w:ascii="Times New Roman" w:eastAsia="Times New Roman" w:hAnsi="Times New Roman" w:cs="Times New Roman"/>
          <w:sz w:val="24"/>
          <w:szCs w:val="24"/>
        </w:rPr>
      </w:pPr>
      <w:r w:rsidRPr="00393448">
        <w:rPr>
          <w:rFonts w:ascii="Times New Roman" w:eastAsia="Times New Roman" w:hAnsi="Times New Roman" w:cs="Times New Roman"/>
          <w:color w:val="B50000"/>
          <w:sz w:val="36"/>
          <w:szCs w:val="36"/>
        </w:rPr>
        <w:t>WILLIAM SHAKESPEARE (1564-1616) </w:t>
      </w:r>
      <w:r w:rsidRPr="00393448">
        <w:rPr>
          <w:rFonts w:ascii="Times New Roman" w:eastAsia="Times New Roman" w:hAnsi="Times New Roman" w:cs="Times New Roman"/>
          <w:color w:val="B50000"/>
          <w:sz w:val="36"/>
          <w:szCs w:val="36"/>
        </w:rPr>
        <w:br/>
        <w:t>Hamlet (c.1600) </w:t>
      </w:r>
    </w:p>
    <w:p w:rsidR="00393448" w:rsidRPr="00393448" w:rsidRDefault="00393448" w:rsidP="00393448">
      <w:pPr>
        <w:shd w:val="clear" w:color="auto" w:fill="FFFFFF"/>
        <w:spacing w:line="240" w:lineRule="auto"/>
        <w:rPr>
          <w:rFonts w:ascii="Times New Roman" w:eastAsia="Times New Roman" w:hAnsi="Times New Roman" w:cs="Times New Roman"/>
          <w:sz w:val="24"/>
          <w:szCs w:val="24"/>
        </w:rPr>
      </w:pPr>
      <w:r w:rsidRPr="00393448">
        <w:rPr>
          <w:rFonts w:ascii="Times New Roman" w:eastAsia="Times New Roman" w:hAnsi="Times New Roman" w:cs="Times New Roman"/>
          <w:i/>
          <w:iCs/>
          <w:sz w:val="24"/>
          <w:szCs w:val="24"/>
        </w:rPr>
        <w:t>Hamlet</w:t>
      </w:r>
      <w:r w:rsidRPr="00393448">
        <w:rPr>
          <w:rFonts w:ascii="Times New Roman" w:eastAsia="Times New Roman" w:hAnsi="Times New Roman" w:cs="Times New Roman"/>
          <w:sz w:val="24"/>
          <w:szCs w:val="24"/>
        </w:rPr>
        <w:t>, the longest and most frequently performed of Shakespeare’s plays, contemplates some</w:t>
      </w:r>
      <w:proofErr w:type="gramStart"/>
      <w:r w:rsidRPr="00393448">
        <w:rPr>
          <w:rFonts w:ascii="Times New Roman" w:eastAsia="Times New Roman" w:hAnsi="Times New Roman" w:cs="Times New Roman"/>
          <w:sz w:val="24"/>
          <w:szCs w:val="24"/>
        </w:rPr>
        <w:t>  fundamental</w:t>
      </w:r>
      <w:proofErr w:type="gramEnd"/>
      <w:r w:rsidRPr="00393448">
        <w:rPr>
          <w:rFonts w:ascii="Times New Roman" w:eastAsia="Times New Roman" w:hAnsi="Times New Roman" w:cs="Times New Roman"/>
          <w:sz w:val="24"/>
          <w:szCs w:val="24"/>
        </w:rPr>
        <w:t xml:space="preserve"> moral issues.  Hamlet </w:t>
      </w:r>
      <w:proofErr w:type="gramStart"/>
      <w:r w:rsidRPr="00393448">
        <w:rPr>
          <w:rFonts w:ascii="Times New Roman" w:eastAsia="Times New Roman" w:hAnsi="Times New Roman" w:cs="Times New Roman"/>
          <w:sz w:val="24"/>
          <w:szCs w:val="24"/>
        </w:rPr>
        <w:t>is called upon</w:t>
      </w:r>
      <w:proofErr w:type="gramEnd"/>
      <w:r w:rsidRPr="00393448">
        <w:rPr>
          <w:rFonts w:ascii="Times New Roman" w:eastAsia="Times New Roman" w:hAnsi="Times New Roman" w:cs="Times New Roman"/>
          <w:sz w:val="24"/>
          <w:szCs w:val="24"/>
        </w:rPr>
        <w:t xml:space="preserve"> to kill his uncle as an act of revenge for the murder of Hamlet’s father.  Will this be a justified act of retribution, or another murder?  How can Hamlet resolve his doubts?  </w:t>
      </w:r>
      <w:r w:rsidRPr="00393448">
        <w:rPr>
          <w:rFonts w:ascii="Times New Roman" w:eastAsia="Times New Roman" w:hAnsi="Times New Roman" w:cs="Times New Roman"/>
          <w:sz w:val="24"/>
          <w:szCs w:val="24"/>
        </w:rPr>
        <w:br/>
      </w:r>
      <w:r w:rsidRPr="00393448">
        <w:rPr>
          <w:rFonts w:ascii="Times New Roman" w:eastAsia="Times New Roman" w:hAnsi="Times New Roman" w:cs="Times New Roman"/>
          <w:sz w:val="24"/>
          <w:szCs w:val="24"/>
        </w:rPr>
        <w:br/>
        <w:t xml:space="preserve">When first we meet Hamlet, the Prince of Denmark, he </w:t>
      </w:r>
      <w:proofErr w:type="gramStart"/>
      <w:r w:rsidRPr="00393448">
        <w:rPr>
          <w:rFonts w:ascii="Times New Roman" w:eastAsia="Times New Roman" w:hAnsi="Times New Roman" w:cs="Times New Roman"/>
          <w:sz w:val="24"/>
          <w:szCs w:val="24"/>
        </w:rPr>
        <w:t>has been called</w:t>
      </w:r>
      <w:proofErr w:type="gramEnd"/>
      <w:r w:rsidRPr="00393448">
        <w:rPr>
          <w:rFonts w:ascii="Times New Roman" w:eastAsia="Times New Roman" w:hAnsi="Times New Roman" w:cs="Times New Roman"/>
          <w:sz w:val="24"/>
          <w:szCs w:val="24"/>
        </w:rPr>
        <w:t xml:space="preserve"> home from college because of the unexpected death of his father.  He arrives to find that his father’s brother, Claudius, has ascended to the throne.  </w:t>
      </w:r>
      <w:proofErr w:type="gramStart"/>
      <w:r w:rsidRPr="00393448">
        <w:rPr>
          <w:rFonts w:ascii="Times New Roman" w:eastAsia="Times New Roman" w:hAnsi="Times New Roman" w:cs="Times New Roman"/>
          <w:sz w:val="24"/>
          <w:szCs w:val="24"/>
        </w:rPr>
        <w:t>And</w:t>
      </w:r>
      <w:proofErr w:type="gramEnd"/>
      <w:r w:rsidRPr="00393448">
        <w:rPr>
          <w:rFonts w:ascii="Times New Roman" w:eastAsia="Times New Roman" w:hAnsi="Times New Roman" w:cs="Times New Roman"/>
          <w:sz w:val="24"/>
          <w:szCs w:val="24"/>
        </w:rPr>
        <w:t>, less than two months after his father’s death, his mother, Gertrude, has married Claudius.  Hamlet, outraged at the turn of events and still reeling from the death of his father, falls into melancholy. </w:t>
      </w:r>
      <w:r w:rsidRPr="00393448">
        <w:rPr>
          <w:rFonts w:ascii="Times New Roman" w:eastAsia="Times New Roman" w:hAnsi="Times New Roman" w:cs="Times New Roman"/>
          <w:sz w:val="24"/>
          <w:szCs w:val="24"/>
        </w:rPr>
        <w:br/>
      </w:r>
      <w:r w:rsidRPr="00393448">
        <w:rPr>
          <w:rFonts w:ascii="Times New Roman" w:eastAsia="Times New Roman" w:hAnsi="Times New Roman" w:cs="Times New Roman"/>
          <w:sz w:val="24"/>
          <w:szCs w:val="24"/>
        </w:rPr>
        <w:br/>
        <w:t xml:space="preserve">While he is in this dejected mood, the ghost of his father appears, reveals that Claudius had murdered him, and insists Hamlet avenge the crime.  Thereby the dead reach back from the grave to direct the fate of the living, and death becomes the </w:t>
      </w:r>
      <w:proofErr w:type="gramStart"/>
      <w:r w:rsidRPr="00393448">
        <w:rPr>
          <w:rFonts w:ascii="Times New Roman" w:eastAsia="Times New Roman" w:hAnsi="Times New Roman" w:cs="Times New Roman"/>
          <w:sz w:val="24"/>
          <w:szCs w:val="24"/>
        </w:rPr>
        <w:t>end point</w:t>
      </w:r>
      <w:proofErr w:type="gramEnd"/>
      <w:r w:rsidRPr="00393448">
        <w:rPr>
          <w:rFonts w:ascii="Times New Roman" w:eastAsia="Times New Roman" w:hAnsi="Times New Roman" w:cs="Times New Roman"/>
          <w:sz w:val="24"/>
          <w:szCs w:val="24"/>
        </w:rPr>
        <w:t xml:space="preserve"> of the play.</w:t>
      </w:r>
      <w:r w:rsidRPr="00393448">
        <w:rPr>
          <w:rFonts w:ascii="Times New Roman" w:eastAsia="Times New Roman" w:hAnsi="Times New Roman" w:cs="Times New Roman"/>
          <w:sz w:val="24"/>
          <w:szCs w:val="24"/>
        </w:rPr>
        <w:br/>
      </w:r>
      <w:r w:rsidRPr="00393448">
        <w:rPr>
          <w:rFonts w:ascii="Times New Roman" w:eastAsia="Times New Roman" w:hAnsi="Times New Roman" w:cs="Times New Roman"/>
          <w:sz w:val="24"/>
          <w:szCs w:val="24"/>
        </w:rPr>
        <w:br/>
        <w:t xml:space="preserve">In his soliloquy “To be or not to be”—the single most recognizable passage in Western literature—we contemplate a serious issue: Is it better to endure suffering, or end one’s life and take a chance in an uncertain afterlife?  </w:t>
      </w:r>
      <w:proofErr w:type="gramStart"/>
      <w:r w:rsidRPr="00393448">
        <w:rPr>
          <w:rFonts w:ascii="Times New Roman" w:eastAsia="Times New Roman" w:hAnsi="Times New Roman" w:cs="Times New Roman"/>
          <w:sz w:val="24"/>
          <w:szCs w:val="24"/>
        </w:rPr>
        <w:t>It’s</w:t>
      </w:r>
      <w:proofErr w:type="gramEnd"/>
      <w:r w:rsidRPr="00393448">
        <w:rPr>
          <w:rFonts w:ascii="Times New Roman" w:eastAsia="Times New Roman" w:hAnsi="Times New Roman" w:cs="Times New Roman"/>
          <w:sz w:val="24"/>
          <w:szCs w:val="24"/>
        </w:rPr>
        <w:t xml:space="preserve"> a personal question for Hamlet, but in Shakespeare’s time (as in ours), there were competing versions of the afterlife.  </w:t>
      </w:r>
      <w:proofErr w:type="gramStart"/>
      <w:r w:rsidRPr="00393448">
        <w:rPr>
          <w:rFonts w:ascii="Times New Roman" w:eastAsia="Times New Roman" w:hAnsi="Times New Roman" w:cs="Times New Roman"/>
          <w:sz w:val="24"/>
          <w:szCs w:val="24"/>
        </w:rPr>
        <w:t>A lot of</w:t>
      </w:r>
      <w:proofErr w:type="gramEnd"/>
      <w:r w:rsidRPr="00393448">
        <w:rPr>
          <w:rFonts w:ascii="Times New Roman" w:eastAsia="Times New Roman" w:hAnsi="Times New Roman" w:cs="Times New Roman"/>
          <w:sz w:val="24"/>
          <w:szCs w:val="24"/>
        </w:rPr>
        <w:t xml:space="preserve"> people had strong opinions, wars were fought… but those who went to the afterlife, the “undiscovered country,” seldom returned.  Now, having talked with the ghost, Hamlet begins to realize that </w:t>
      </w:r>
      <w:proofErr w:type="gramStart"/>
      <w:r w:rsidRPr="00393448">
        <w:rPr>
          <w:rFonts w:ascii="Times New Roman" w:eastAsia="Times New Roman" w:hAnsi="Times New Roman" w:cs="Times New Roman"/>
          <w:sz w:val="24"/>
          <w:szCs w:val="24"/>
        </w:rPr>
        <w:t>there’s</w:t>
      </w:r>
      <w:proofErr w:type="gramEnd"/>
      <w:r w:rsidRPr="00393448">
        <w:rPr>
          <w:rFonts w:ascii="Times New Roman" w:eastAsia="Times New Roman" w:hAnsi="Times New Roman" w:cs="Times New Roman"/>
          <w:sz w:val="24"/>
          <w:szCs w:val="24"/>
        </w:rPr>
        <w:t xml:space="preserve"> a lot more to earth and heaven than he had ever dreamed of. </w:t>
      </w:r>
      <w:r w:rsidRPr="00393448">
        <w:rPr>
          <w:rFonts w:ascii="Times New Roman" w:eastAsia="Times New Roman" w:hAnsi="Times New Roman" w:cs="Times New Roman"/>
          <w:sz w:val="24"/>
          <w:szCs w:val="24"/>
        </w:rPr>
        <w:br/>
      </w:r>
      <w:r w:rsidRPr="00393448">
        <w:rPr>
          <w:rFonts w:ascii="Times New Roman" w:eastAsia="Times New Roman" w:hAnsi="Times New Roman" w:cs="Times New Roman"/>
          <w:sz w:val="24"/>
          <w:szCs w:val="24"/>
        </w:rPr>
        <w:br/>
        <w:t xml:space="preserve">Now he has to sift his way through family obligations, state politics, and heaven’s requirements.  He </w:t>
      </w:r>
      <w:proofErr w:type="gramStart"/>
      <w:r w:rsidRPr="00393448">
        <w:rPr>
          <w:rFonts w:ascii="Times New Roman" w:eastAsia="Times New Roman" w:hAnsi="Times New Roman" w:cs="Times New Roman"/>
          <w:sz w:val="24"/>
          <w:szCs w:val="24"/>
        </w:rPr>
        <w:t>can’t</w:t>
      </w:r>
      <w:proofErr w:type="gramEnd"/>
      <w:r w:rsidRPr="00393448">
        <w:rPr>
          <w:rFonts w:ascii="Times New Roman" w:eastAsia="Times New Roman" w:hAnsi="Times New Roman" w:cs="Times New Roman"/>
          <w:sz w:val="24"/>
          <w:szCs w:val="24"/>
        </w:rPr>
        <w:t xml:space="preserve"> rely on the government for justice; Claudius is the government.  </w:t>
      </w:r>
      <w:proofErr w:type="gramStart"/>
      <w:r w:rsidRPr="00393448">
        <w:rPr>
          <w:rFonts w:ascii="Times New Roman" w:eastAsia="Times New Roman" w:hAnsi="Times New Roman" w:cs="Times New Roman"/>
          <w:sz w:val="24"/>
          <w:szCs w:val="24"/>
        </w:rPr>
        <w:t>And</w:t>
      </w:r>
      <w:proofErr w:type="gramEnd"/>
      <w:r w:rsidRPr="00393448">
        <w:rPr>
          <w:rFonts w:ascii="Times New Roman" w:eastAsia="Times New Roman" w:hAnsi="Times New Roman" w:cs="Times New Roman"/>
          <w:sz w:val="24"/>
          <w:szCs w:val="24"/>
        </w:rPr>
        <w:t xml:space="preserve"> revenge was a bit more significant.  In the setting of the </w:t>
      </w:r>
      <w:proofErr w:type="gramStart"/>
      <w:r w:rsidRPr="00393448">
        <w:rPr>
          <w:rFonts w:ascii="Times New Roman" w:eastAsia="Times New Roman" w:hAnsi="Times New Roman" w:cs="Times New Roman"/>
          <w:sz w:val="24"/>
          <w:szCs w:val="24"/>
        </w:rPr>
        <w:t>play</w:t>
      </w:r>
      <w:proofErr w:type="gramEnd"/>
      <w:r w:rsidRPr="00393448">
        <w:rPr>
          <w:rFonts w:ascii="Times New Roman" w:eastAsia="Times New Roman" w:hAnsi="Times New Roman" w:cs="Times New Roman"/>
          <w:sz w:val="24"/>
          <w:szCs w:val="24"/>
        </w:rPr>
        <w:t xml:space="preserve"> the Danes were an aggressive warlike nation who believed in blood feuds and trials by ordeal. </w:t>
      </w:r>
      <w:r w:rsidRPr="00393448">
        <w:rPr>
          <w:rFonts w:ascii="Times New Roman" w:eastAsia="Times New Roman" w:hAnsi="Times New Roman" w:cs="Times New Roman"/>
          <w:sz w:val="24"/>
          <w:szCs w:val="24"/>
        </w:rPr>
        <w:br/>
      </w:r>
      <w:r w:rsidRPr="00393448">
        <w:rPr>
          <w:rFonts w:ascii="Times New Roman" w:eastAsia="Times New Roman" w:hAnsi="Times New Roman" w:cs="Times New Roman"/>
          <w:sz w:val="24"/>
          <w:szCs w:val="24"/>
        </w:rPr>
        <w:br/>
        <w:t xml:space="preserve">Hamlet, whom some critics portray as weak and indecisive, is exactly the opposite.  He shows both courage and prudence.  He is not going to risk his life until he is sure the ghost is right.  The CSI lab </w:t>
      </w:r>
      <w:proofErr w:type="gramStart"/>
      <w:r w:rsidRPr="00393448">
        <w:rPr>
          <w:rFonts w:ascii="Times New Roman" w:eastAsia="Times New Roman" w:hAnsi="Times New Roman" w:cs="Times New Roman"/>
          <w:sz w:val="24"/>
          <w:szCs w:val="24"/>
        </w:rPr>
        <w:t>hadn’t</w:t>
      </w:r>
      <w:proofErr w:type="gramEnd"/>
      <w:r w:rsidRPr="00393448">
        <w:rPr>
          <w:rFonts w:ascii="Times New Roman" w:eastAsia="Times New Roman" w:hAnsi="Times New Roman" w:cs="Times New Roman"/>
          <w:sz w:val="24"/>
          <w:szCs w:val="24"/>
        </w:rPr>
        <w:t xml:space="preserve"> been invented, so Hamlet has to trick Claudius into revealing his guilt.  Hamlet feigns madness to throw off suspicion and buy time.  Good strategy, but not good enough.  Polonius, one of the king’s ministers, spies on Hamlet and </w:t>
      </w:r>
      <w:proofErr w:type="gramStart"/>
      <w:r w:rsidRPr="00393448">
        <w:rPr>
          <w:rFonts w:ascii="Times New Roman" w:eastAsia="Times New Roman" w:hAnsi="Times New Roman" w:cs="Times New Roman"/>
          <w:sz w:val="24"/>
          <w:szCs w:val="24"/>
        </w:rPr>
        <w:t>is killed</w:t>
      </w:r>
      <w:proofErr w:type="gramEnd"/>
      <w:r w:rsidRPr="00393448">
        <w:rPr>
          <w:rFonts w:ascii="Times New Roman" w:eastAsia="Times New Roman" w:hAnsi="Times New Roman" w:cs="Times New Roman"/>
          <w:sz w:val="24"/>
          <w:szCs w:val="24"/>
        </w:rPr>
        <w:t xml:space="preserve"> as a result.  A regrettable error because now Laertes, Polonius’s son, resolves to exact revenge on Hamlet for his father’s murder. </w:t>
      </w:r>
      <w:r w:rsidRPr="00393448">
        <w:rPr>
          <w:rFonts w:ascii="Times New Roman" w:eastAsia="Times New Roman" w:hAnsi="Times New Roman" w:cs="Times New Roman"/>
          <w:sz w:val="24"/>
          <w:szCs w:val="24"/>
        </w:rPr>
        <w:br/>
      </w:r>
      <w:r w:rsidRPr="00393448">
        <w:rPr>
          <w:rFonts w:ascii="Times New Roman" w:eastAsia="Times New Roman" w:hAnsi="Times New Roman" w:cs="Times New Roman"/>
          <w:sz w:val="24"/>
          <w:szCs w:val="24"/>
        </w:rPr>
        <w:br/>
        <w:t xml:space="preserve">In the final scene, all of the remaining major characters </w:t>
      </w:r>
      <w:proofErr w:type="gramStart"/>
      <w:r w:rsidRPr="00393448">
        <w:rPr>
          <w:rFonts w:ascii="Times New Roman" w:eastAsia="Times New Roman" w:hAnsi="Times New Roman" w:cs="Times New Roman"/>
          <w:sz w:val="24"/>
          <w:szCs w:val="24"/>
        </w:rPr>
        <w:t>are killed</w:t>
      </w:r>
      <w:proofErr w:type="gramEnd"/>
      <w:r w:rsidRPr="00393448">
        <w:rPr>
          <w:rFonts w:ascii="Times New Roman" w:eastAsia="Times New Roman" w:hAnsi="Times New Roman" w:cs="Times New Roman"/>
          <w:sz w:val="24"/>
          <w:szCs w:val="24"/>
        </w:rPr>
        <w:t>: the queen, Laertes, the king and Hamlet.  With his dying breath, Hamlet names the prince of Norway as the next king of Denmark. </w:t>
      </w:r>
      <w:r w:rsidRPr="00393448">
        <w:rPr>
          <w:rFonts w:ascii="Times New Roman" w:eastAsia="Times New Roman" w:hAnsi="Times New Roman" w:cs="Times New Roman"/>
          <w:sz w:val="24"/>
          <w:szCs w:val="24"/>
        </w:rPr>
        <w:br/>
        <w:t>​</w:t>
      </w:r>
      <w:r w:rsidRPr="00393448">
        <w:rPr>
          <w:rFonts w:ascii="Times New Roman" w:eastAsia="Times New Roman" w:hAnsi="Times New Roman" w:cs="Times New Roman"/>
          <w:sz w:val="24"/>
          <w:szCs w:val="24"/>
        </w:rPr>
        <w:br/>
        <w:t xml:space="preserve">We </w:t>
      </w:r>
      <w:proofErr w:type="gramStart"/>
      <w:r w:rsidRPr="00393448">
        <w:rPr>
          <w:rFonts w:ascii="Times New Roman" w:eastAsia="Times New Roman" w:hAnsi="Times New Roman" w:cs="Times New Roman"/>
          <w:sz w:val="24"/>
          <w:szCs w:val="24"/>
        </w:rPr>
        <w:t>have been challenged</w:t>
      </w:r>
      <w:proofErr w:type="gramEnd"/>
      <w:r w:rsidRPr="00393448">
        <w:rPr>
          <w:rFonts w:ascii="Times New Roman" w:eastAsia="Times New Roman" w:hAnsi="Times New Roman" w:cs="Times New Roman"/>
          <w:sz w:val="24"/>
          <w:szCs w:val="24"/>
        </w:rPr>
        <w:t xml:space="preserve"> anew by deep-seated questions of suicide, loyalty, revenge, justice, and responsibility.  </w:t>
      </w:r>
      <w:proofErr w:type="gramStart"/>
      <w:r w:rsidRPr="00393448">
        <w:rPr>
          <w:rFonts w:ascii="Times New Roman" w:eastAsia="Times New Roman" w:hAnsi="Times New Roman" w:cs="Times New Roman"/>
          <w:sz w:val="24"/>
          <w:szCs w:val="24"/>
        </w:rPr>
        <w:t>But</w:t>
      </w:r>
      <w:proofErr w:type="gramEnd"/>
      <w:r w:rsidRPr="00393448">
        <w:rPr>
          <w:rFonts w:ascii="Times New Roman" w:eastAsia="Times New Roman" w:hAnsi="Times New Roman" w:cs="Times New Roman"/>
          <w:sz w:val="24"/>
          <w:szCs w:val="24"/>
        </w:rPr>
        <w:t xml:space="preserve"> it is Hamlet’s consuming doubt—doubts that haunt us to this day—that give the story its universal appeal.  </w:t>
      </w:r>
    </w:p>
    <w:tbl>
      <w:tblPr>
        <w:tblW w:w="14850" w:type="dxa"/>
        <w:tblCellMar>
          <w:top w:w="15" w:type="dxa"/>
          <w:left w:w="15" w:type="dxa"/>
          <w:bottom w:w="15" w:type="dxa"/>
          <w:right w:w="15" w:type="dxa"/>
        </w:tblCellMar>
        <w:tblLook w:val="04A0" w:firstRow="1" w:lastRow="0" w:firstColumn="1" w:lastColumn="0" w:noHBand="0" w:noVBand="1"/>
      </w:tblPr>
      <w:tblGrid>
        <w:gridCol w:w="7425"/>
        <w:gridCol w:w="7425"/>
      </w:tblGrid>
      <w:tr w:rsidR="00393448" w:rsidRPr="00393448" w:rsidTr="00393448">
        <w:tc>
          <w:tcPr>
            <w:tcW w:w="7425" w:type="dxa"/>
          </w:tcPr>
          <w:p w:rsidR="00393448" w:rsidRPr="00393448" w:rsidRDefault="00393448" w:rsidP="00393448">
            <w:pPr>
              <w:spacing w:line="240" w:lineRule="auto"/>
              <w:rPr>
                <w:rFonts w:ascii="Times New Roman" w:eastAsia="Times New Roman" w:hAnsi="Times New Roman" w:cs="Times New Roman"/>
                <w:sz w:val="24"/>
                <w:szCs w:val="24"/>
              </w:rPr>
            </w:pPr>
            <w:proofErr w:type="gramStart"/>
            <w:r w:rsidRPr="00393448">
              <w:rPr>
                <w:rFonts w:ascii="Times New Roman" w:eastAsia="Times New Roman" w:hAnsi="Times New Roman" w:cs="Times New Roman"/>
                <w:i/>
                <w:iCs/>
                <w:sz w:val="24"/>
                <w:szCs w:val="24"/>
              </w:rPr>
              <w:lastRenderedPageBreak/>
              <w:t>To be, or not to be, that is the question:</w:t>
            </w:r>
            <w:r w:rsidRPr="00393448">
              <w:rPr>
                <w:rFonts w:ascii="Times New Roman" w:eastAsia="Times New Roman" w:hAnsi="Times New Roman" w:cs="Times New Roman"/>
                <w:i/>
                <w:iCs/>
                <w:sz w:val="24"/>
                <w:szCs w:val="24"/>
              </w:rPr>
              <w:br/>
              <w:t>Whether 'tis Nobler in the mind to suffer</w:t>
            </w:r>
            <w:r w:rsidRPr="00393448">
              <w:rPr>
                <w:rFonts w:ascii="Times New Roman" w:eastAsia="Times New Roman" w:hAnsi="Times New Roman" w:cs="Times New Roman"/>
                <w:i/>
                <w:iCs/>
                <w:sz w:val="24"/>
                <w:szCs w:val="24"/>
              </w:rPr>
              <w:br/>
              <w:t>The Slings and Arrows of outrageous Fortune,</w:t>
            </w:r>
            <w:r w:rsidRPr="00393448">
              <w:rPr>
                <w:rFonts w:ascii="Times New Roman" w:eastAsia="Times New Roman" w:hAnsi="Times New Roman" w:cs="Times New Roman"/>
                <w:i/>
                <w:iCs/>
                <w:sz w:val="24"/>
                <w:szCs w:val="24"/>
              </w:rPr>
              <w:br/>
              <w:t>Or to take Arms against a Sea of troubles,</w:t>
            </w:r>
            <w:r w:rsidRPr="00393448">
              <w:rPr>
                <w:rFonts w:ascii="Times New Roman" w:eastAsia="Times New Roman" w:hAnsi="Times New Roman" w:cs="Times New Roman"/>
                <w:i/>
                <w:iCs/>
                <w:sz w:val="24"/>
                <w:szCs w:val="24"/>
              </w:rPr>
              <w:br/>
              <w:t>And by opposing end them: to die, to sleep</w:t>
            </w:r>
            <w:r w:rsidRPr="00393448">
              <w:rPr>
                <w:rFonts w:ascii="Times New Roman" w:eastAsia="Times New Roman" w:hAnsi="Times New Roman" w:cs="Times New Roman"/>
                <w:i/>
                <w:iCs/>
                <w:sz w:val="24"/>
                <w:szCs w:val="24"/>
              </w:rPr>
              <w:br/>
              <w:t>No more; and by a sleep, to say we end</w:t>
            </w:r>
            <w:r w:rsidRPr="00393448">
              <w:rPr>
                <w:rFonts w:ascii="Times New Roman" w:eastAsia="Times New Roman" w:hAnsi="Times New Roman" w:cs="Times New Roman"/>
                <w:i/>
                <w:iCs/>
                <w:sz w:val="24"/>
                <w:szCs w:val="24"/>
              </w:rPr>
              <w:br/>
              <w:t>The heart-ache, and the thousand Natural shocks</w:t>
            </w:r>
            <w:r w:rsidRPr="00393448">
              <w:rPr>
                <w:rFonts w:ascii="Times New Roman" w:eastAsia="Times New Roman" w:hAnsi="Times New Roman" w:cs="Times New Roman"/>
                <w:i/>
                <w:iCs/>
                <w:sz w:val="24"/>
                <w:szCs w:val="24"/>
              </w:rPr>
              <w:br/>
              <w:t>That Flesh is heir to?</w:t>
            </w:r>
            <w:proofErr w:type="gramEnd"/>
            <w:r w:rsidRPr="00393448">
              <w:rPr>
                <w:rFonts w:ascii="Times New Roman" w:eastAsia="Times New Roman" w:hAnsi="Times New Roman" w:cs="Times New Roman"/>
                <w:i/>
                <w:iCs/>
                <w:sz w:val="24"/>
                <w:szCs w:val="24"/>
              </w:rPr>
              <w:t xml:space="preserve"> </w:t>
            </w:r>
            <w:proofErr w:type="spellStart"/>
            <w:r w:rsidRPr="00393448">
              <w:rPr>
                <w:rFonts w:ascii="Times New Roman" w:eastAsia="Times New Roman" w:hAnsi="Times New Roman" w:cs="Times New Roman"/>
                <w:i/>
                <w:iCs/>
                <w:sz w:val="24"/>
                <w:szCs w:val="24"/>
              </w:rPr>
              <w:t>'Tis</w:t>
            </w:r>
            <w:proofErr w:type="spellEnd"/>
            <w:r w:rsidRPr="00393448">
              <w:rPr>
                <w:rFonts w:ascii="Times New Roman" w:eastAsia="Times New Roman" w:hAnsi="Times New Roman" w:cs="Times New Roman"/>
                <w:i/>
                <w:iCs/>
                <w:sz w:val="24"/>
                <w:szCs w:val="24"/>
              </w:rPr>
              <w:t xml:space="preserve"> a consummation</w:t>
            </w:r>
            <w:r w:rsidRPr="00393448">
              <w:rPr>
                <w:rFonts w:ascii="Times New Roman" w:eastAsia="Times New Roman" w:hAnsi="Times New Roman" w:cs="Times New Roman"/>
                <w:i/>
                <w:iCs/>
                <w:sz w:val="24"/>
                <w:szCs w:val="24"/>
              </w:rPr>
              <w:br/>
              <w:t>Devoutly to be wished. To die to sleep,</w:t>
            </w:r>
            <w:r w:rsidRPr="00393448">
              <w:rPr>
                <w:rFonts w:ascii="Times New Roman" w:eastAsia="Times New Roman" w:hAnsi="Times New Roman" w:cs="Times New Roman"/>
                <w:i/>
                <w:iCs/>
                <w:sz w:val="24"/>
                <w:szCs w:val="24"/>
              </w:rPr>
              <w:br/>
              <w:t>To sleep, perchance to Dream; Ay, there's the rub,</w:t>
            </w:r>
            <w:r w:rsidRPr="00393448">
              <w:rPr>
                <w:rFonts w:ascii="Times New Roman" w:eastAsia="Times New Roman" w:hAnsi="Times New Roman" w:cs="Times New Roman"/>
                <w:i/>
                <w:iCs/>
                <w:sz w:val="24"/>
                <w:szCs w:val="24"/>
              </w:rPr>
              <w:br/>
              <w:t xml:space="preserve">For in that sleep of death, what dreams </w:t>
            </w:r>
            <w:proofErr w:type="spellStart"/>
            <w:r w:rsidRPr="00393448">
              <w:rPr>
                <w:rFonts w:ascii="Times New Roman" w:eastAsia="Times New Roman" w:hAnsi="Times New Roman" w:cs="Times New Roman"/>
                <w:i/>
                <w:iCs/>
                <w:sz w:val="24"/>
                <w:szCs w:val="24"/>
              </w:rPr>
              <w:t>may</w:t>
            </w:r>
            <w:proofErr w:type="spellEnd"/>
            <w:r w:rsidRPr="00393448">
              <w:rPr>
                <w:rFonts w:ascii="Times New Roman" w:eastAsia="Times New Roman" w:hAnsi="Times New Roman" w:cs="Times New Roman"/>
                <w:i/>
                <w:iCs/>
                <w:sz w:val="24"/>
                <w:szCs w:val="24"/>
              </w:rPr>
              <w:t xml:space="preserve"> come,</w:t>
            </w:r>
            <w:r w:rsidRPr="00393448">
              <w:rPr>
                <w:rFonts w:ascii="Times New Roman" w:eastAsia="Times New Roman" w:hAnsi="Times New Roman" w:cs="Times New Roman"/>
                <w:i/>
                <w:iCs/>
                <w:sz w:val="24"/>
                <w:szCs w:val="24"/>
              </w:rPr>
              <w:br/>
              <w:t>When we have shuffled off this mortal coil,</w:t>
            </w:r>
            <w:r w:rsidRPr="00393448">
              <w:rPr>
                <w:rFonts w:ascii="Times New Roman" w:eastAsia="Times New Roman" w:hAnsi="Times New Roman" w:cs="Times New Roman"/>
                <w:i/>
                <w:iCs/>
                <w:sz w:val="24"/>
                <w:szCs w:val="24"/>
              </w:rPr>
              <w:br/>
              <w:t>Must give us pause. There's the respect</w:t>
            </w:r>
            <w:r w:rsidRPr="00393448">
              <w:rPr>
                <w:rFonts w:ascii="Times New Roman" w:eastAsia="Times New Roman" w:hAnsi="Times New Roman" w:cs="Times New Roman"/>
                <w:i/>
                <w:iCs/>
                <w:sz w:val="24"/>
                <w:szCs w:val="24"/>
              </w:rPr>
              <w:br/>
              <w:t>That makes Calamity of so long life:</w:t>
            </w:r>
            <w:r w:rsidRPr="00393448">
              <w:rPr>
                <w:rFonts w:ascii="Times New Roman" w:eastAsia="Times New Roman" w:hAnsi="Times New Roman" w:cs="Times New Roman"/>
                <w:i/>
                <w:iCs/>
                <w:sz w:val="24"/>
                <w:szCs w:val="24"/>
              </w:rPr>
              <w:br/>
              <w:t>For who would bear the Whips and Scorns of time,</w:t>
            </w:r>
            <w:r w:rsidRPr="00393448">
              <w:rPr>
                <w:rFonts w:ascii="Times New Roman" w:eastAsia="Times New Roman" w:hAnsi="Times New Roman" w:cs="Times New Roman"/>
                <w:i/>
                <w:iCs/>
                <w:sz w:val="24"/>
                <w:szCs w:val="24"/>
              </w:rPr>
              <w:br/>
              <w:t>The Oppressor's wrong, the proud man's Contumely, [poor]</w:t>
            </w:r>
            <w:r w:rsidRPr="00393448">
              <w:rPr>
                <w:rFonts w:ascii="Times New Roman" w:eastAsia="Times New Roman" w:hAnsi="Times New Roman" w:cs="Times New Roman"/>
                <w:i/>
                <w:iCs/>
                <w:sz w:val="24"/>
                <w:szCs w:val="24"/>
              </w:rPr>
              <w:br/>
              <w:t>The pangs of despised Love, the Law’s delay, [disprized]</w:t>
            </w:r>
            <w:r w:rsidRPr="00393448">
              <w:rPr>
                <w:rFonts w:ascii="Times New Roman" w:eastAsia="Times New Roman" w:hAnsi="Times New Roman" w:cs="Times New Roman"/>
                <w:i/>
                <w:iCs/>
                <w:sz w:val="24"/>
                <w:szCs w:val="24"/>
              </w:rPr>
              <w:br/>
              <w:t>The insolence of Office, and the Spurns</w:t>
            </w:r>
          </w:p>
        </w:tc>
        <w:tc>
          <w:tcPr>
            <w:tcW w:w="7425" w:type="dxa"/>
            <w:tcMar>
              <w:top w:w="0" w:type="dxa"/>
              <w:left w:w="225" w:type="dxa"/>
              <w:bottom w:w="0" w:type="dxa"/>
              <w:right w:w="225" w:type="dxa"/>
            </w:tcMar>
            <w:hideMark/>
          </w:tcPr>
          <w:p w:rsidR="00393448" w:rsidRDefault="00393448" w:rsidP="00393448">
            <w:pPr>
              <w:spacing w:after="0" w:line="240" w:lineRule="auto"/>
              <w:jc w:val="center"/>
              <w:rPr>
                <w:rFonts w:ascii="Times New Roman" w:eastAsia="Times New Roman" w:hAnsi="Times New Roman" w:cs="Times New Roman"/>
                <w:noProof/>
                <w:sz w:val="24"/>
                <w:szCs w:val="24"/>
              </w:rPr>
            </w:pPr>
          </w:p>
          <w:p w:rsidR="00393448" w:rsidRDefault="00393448" w:rsidP="00393448">
            <w:pPr>
              <w:spacing w:after="0" w:line="240" w:lineRule="auto"/>
              <w:jc w:val="center"/>
              <w:rPr>
                <w:rFonts w:ascii="Times New Roman" w:eastAsia="Times New Roman" w:hAnsi="Times New Roman" w:cs="Times New Roman"/>
                <w:noProof/>
                <w:sz w:val="24"/>
                <w:szCs w:val="24"/>
              </w:rPr>
            </w:pPr>
          </w:p>
          <w:p w:rsidR="00393448" w:rsidRPr="00393448" w:rsidRDefault="00393448" w:rsidP="00393448">
            <w:pPr>
              <w:spacing w:after="0" w:line="240" w:lineRule="auto"/>
              <w:jc w:val="center"/>
              <w:rPr>
                <w:rFonts w:ascii="Times New Roman" w:eastAsia="Times New Roman" w:hAnsi="Times New Roman" w:cs="Times New Roman"/>
                <w:sz w:val="24"/>
                <w:szCs w:val="24"/>
              </w:rPr>
            </w:pPr>
          </w:p>
        </w:tc>
      </w:tr>
    </w:tbl>
    <w:p w:rsidR="000F6ACF" w:rsidRDefault="00393448">
      <w:bookmarkStart w:id="0" w:name="_GoBack"/>
      <w:r w:rsidRPr="00393448">
        <w:rPr>
          <w:rFonts w:ascii="Times New Roman" w:eastAsia="Times New Roman" w:hAnsi="Times New Roman" w:cs="Times New Roman"/>
          <w:noProof/>
          <w:sz w:val="24"/>
          <w:szCs w:val="24"/>
        </w:rPr>
        <w:drawing>
          <wp:inline distT="0" distB="0" distL="0" distR="0" wp14:anchorId="2975998A" wp14:editId="1F90182E">
            <wp:extent cx="2360738" cy="2066323"/>
            <wp:effectExtent l="0" t="0" r="1905"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4237" cy="2069385"/>
                    </a:xfrm>
                    <a:prstGeom prst="rect">
                      <a:avLst/>
                    </a:prstGeom>
                    <a:noFill/>
                    <a:ln>
                      <a:noFill/>
                    </a:ln>
                  </pic:spPr>
                </pic:pic>
              </a:graphicData>
            </a:graphic>
          </wp:inline>
        </w:drawing>
      </w:r>
      <w:bookmarkEnd w:id="0"/>
    </w:p>
    <w:sectPr w:rsidR="000F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48"/>
    <w:rsid w:val="000F6ACF"/>
    <w:rsid w:val="0039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874B"/>
  <w15:chartTrackingRefBased/>
  <w15:docId w15:val="{80D2387D-E34F-42AB-817E-2778BF08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44261">
      <w:bodyDiv w:val="1"/>
      <w:marLeft w:val="0"/>
      <w:marRight w:val="0"/>
      <w:marTop w:val="0"/>
      <w:marBottom w:val="0"/>
      <w:divBdr>
        <w:top w:val="none" w:sz="0" w:space="0" w:color="auto"/>
        <w:left w:val="none" w:sz="0" w:space="0" w:color="auto"/>
        <w:bottom w:val="none" w:sz="0" w:space="0" w:color="auto"/>
        <w:right w:val="none" w:sz="0" w:space="0" w:color="auto"/>
      </w:divBdr>
      <w:divsChild>
        <w:div w:id="1541892823">
          <w:marLeft w:val="0"/>
          <w:marRight w:val="0"/>
          <w:marTop w:val="0"/>
          <w:marBottom w:val="300"/>
          <w:divBdr>
            <w:top w:val="none" w:sz="0" w:space="0" w:color="auto"/>
            <w:left w:val="none" w:sz="0" w:space="0" w:color="auto"/>
            <w:bottom w:val="none" w:sz="0" w:space="0" w:color="auto"/>
            <w:right w:val="none" w:sz="0" w:space="0" w:color="auto"/>
          </w:divBdr>
        </w:div>
        <w:div w:id="1801877729">
          <w:marLeft w:val="0"/>
          <w:marRight w:val="0"/>
          <w:marTop w:val="0"/>
          <w:marBottom w:val="300"/>
          <w:divBdr>
            <w:top w:val="none" w:sz="0" w:space="0" w:color="auto"/>
            <w:left w:val="none" w:sz="0" w:space="0" w:color="auto"/>
            <w:bottom w:val="none" w:sz="0" w:space="0" w:color="auto"/>
            <w:right w:val="none" w:sz="0" w:space="0" w:color="auto"/>
          </w:divBdr>
        </w:div>
        <w:div w:id="1047215657">
          <w:marLeft w:val="0"/>
          <w:marRight w:val="0"/>
          <w:marTop w:val="0"/>
          <w:marBottom w:val="0"/>
          <w:divBdr>
            <w:top w:val="none" w:sz="0" w:space="0" w:color="auto"/>
            <w:left w:val="none" w:sz="0" w:space="0" w:color="auto"/>
            <w:bottom w:val="none" w:sz="0" w:space="0" w:color="auto"/>
            <w:right w:val="none" w:sz="0" w:space="0" w:color="auto"/>
          </w:divBdr>
          <w:divsChild>
            <w:div w:id="83571400">
              <w:marLeft w:val="-225"/>
              <w:marRight w:val="-225"/>
              <w:marTop w:val="0"/>
              <w:marBottom w:val="0"/>
              <w:divBdr>
                <w:top w:val="none" w:sz="0" w:space="0" w:color="auto"/>
                <w:left w:val="none" w:sz="0" w:space="0" w:color="auto"/>
                <w:bottom w:val="none" w:sz="0" w:space="0" w:color="auto"/>
                <w:right w:val="none" w:sz="0" w:space="0" w:color="auto"/>
              </w:divBdr>
              <w:divsChild>
                <w:div w:id="127555418">
                  <w:marLeft w:val="0"/>
                  <w:marRight w:val="0"/>
                  <w:marTop w:val="0"/>
                  <w:marBottom w:val="0"/>
                  <w:divBdr>
                    <w:top w:val="none" w:sz="0" w:space="0" w:color="auto"/>
                    <w:left w:val="none" w:sz="0" w:space="0" w:color="auto"/>
                    <w:bottom w:val="none" w:sz="0" w:space="0" w:color="auto"/>
                    <w:right w:val="none" w:sz="0" w:space="0" w:color="auto"/>
                  </w:divBdr>
                </w:div>
                <w:div w:id="10772411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Marraway, Matthew</dc:creator>
  <cp:keywords/>
  <dc:description/>
  <cp:lastModifiedBy>Marraway, Matthew</cp:lastModifiedBy>
  <cp:revision>1</cp:revision>
  <dcterms:created xsi:type="dcterms:W3CDTF">2018-10-02T17:53:00Z</dcterms:created>
  <dcterms:modified xsi:type="dcterms:W3CDTF">2018-10-02T17:54:00Z</dcterms:modified>
</cp:coreProperties>
</file>